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71" w:rsidRDefault="004B1571">
      <w:pPr>
        <w:pStyle w:val="ConsPlusTitle"/>
        <w:jc w:val="both"/>
      </w:pPr>
    </w:p>
    <w:p w:rsidR="00993B4A" w:rsidRPr="00190E02" w:rsidRDefault="00993B4A" w:rsidP="00993B4A">
      <w:pPr>
        <w:tabs>
          <w:tab w:val="left" w:pos="7797"/>
        </w:tabs>
        <w:rPr>
          <w:b/>
          <w:sz w:val="10"/>
          <w:szCs w:val="10"/>
        </w:rPr>
      </w:pPr>
      <w:r>
        <w:rPr>
          <w:noProof/>
          <w:sz w:val="4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-5080</wp:posOffset>
            </wp:positionV>
            <wp:extent cx="1045210" cy="1038225"/>
            <wp:effectExtent l="19050" t="0" r="2540" b="0"/>
            <wp:wrapTopAndBottom/>
            <wp:docPr id="3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38225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МИНИСТЕРСТВО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ПО ФИЗИЧЕСКОЙ КУЛЬТУРЕ И СПОРТУ</w:t>
      </w:r>
    </w:p>
    <w:p w:rsidR="00993B4A" w:rsidRPr="00993B4A" w:rsidRDefault="00993B4A" w:rsidP="00993B4A">
      <w:pPr>
        <w:pStyle w:val="6"/>
      </w:pPr>
      <w:r w:rsidRPr="00993B4A">
        <w:t>РЕСПУБЛИКИ ДАГЕСТАН</w:t>
      </w:r>
    </w:p>
    <w:p w:rsidR="00993B4A" w:rsidRPr="00993B4A" w:rsidRDefault="00993B4A" w:rsidP="00993B4A">
      <w:pPr>
        <w:pStyle w:val="6"/>
        <w:rPr>
          <w:sz w:val="10"/>
          <w:szCs w:val="10"/>
        </w:rPr>
      </w:pPr>
    </w:p>
    <w:p w:rsidR="00993B4A" w:rsidRPr="00993B4A" w:rsidRDefault="00993B4A" w:rsidP="00993B4A">
      <w:pPr>
        <w:pStyle w:val="6"/>
        <w:rPr>
          <w:sz w:val="32"/>
          <w:szCs w:val="32"/>
        </w:rPr>
      </w:pPr>
      <w:r w:rsidRPr="00993B4A">
        <w:rPr>
          <w:sz w:val="32"/>
          <w:szCs w:val="32"/>
        </w:rPr>
        <w:t>(МИНСПОРТ РД)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93B4A" w:rsidRPr="00993B4A" w:rsidRDefault="00993B4A" w:rsidP="00993B4A">
      <w:pPr>
        <w:pStyle w:val="2"/>
        <w:ind w:firstLine="0"/>
        <w:jc w:val="center"/>
        <w:rPr>
          <w:b/>
          <w:sz w:val="32"/>
          <w:szCs w:val="32"/>
        </w:rPr>
      </w:pPr>
      <w:r w:rsidRPr="00993B4A">
        <w:rPr>
          <w:b/>
          <w:sz w:val="32"/>
          <w:szCs w:val="32"/>
        </w:rPr>
        <w:t>ПРИКАЗ</w:t>
      </w:r>
    </w:p>
    <w:p w:rsidR="00993B4A" w:rsidRPr="00993B4A" w:rsidRDefault="00993B4A" w:rsidP="00993B4A">
      <w:pPr>
        <w:pStyle w:val="2"/>
        <w:ind w:firstLine="0"/>
      </w:pPr>
      <w:r w:rsidRPr="00993B4A">
        <w:t>«___» __________ 202</w:t>
      </w:r>
      <w:r>
        <w:t>6</w:t>
      </w:r>
      <w:r w:rsidRPr="00993B4A">
        <w:t xml:space="preserve"> г.</w:t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  <w:t xml:space="preserve"> № 16-07/___</w:t>
      </w:r>
    </w:p>
    <w:p w:rsidR="00993B4A" w:rsidRPr="00993B4A" w:rsidRDefault="00993B4A" w:rsidP="00993B4A">
      <w:pPr>
        <w:pStyle w:val="2"/>
        <w:ind w:hanging="851"/>
        <w:rPr>
          <w:sz w:val="20"/>
        </w:rPr>
      </w:pP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93B4A" w:rsidRDefault="00993B4A">
      <w:pPr>
        <w:pStyle w:val="ConsPlusTitle"/>
        <w:jc w:val="center"/>
      </w:pPr>
    </w:p>
    <w:p w:rsidR="00993B4A" w:rsidRDefault="00993B4A">
      <w:pPr>
        <w:pStyle w:val="ConsPlusTitle"/>
        <w:jc w:val="center"/>
      </w:pPr>
    </w:p>
    <w:p w:rsidR="004B1571" w:rsidRPr="00993B4A" w:rsidRDefault="00993B4A" w:rsidP="00993B4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ОБ </w:t>
      </w:r>
      <w:r w:rsidR="004B1571" w:rsidRPr="00993B4A">
        <w:rPr>
          <w:rFonts w:ascii="Times New Roman" w:hAnsi="Times New Roman" w:cs="Times New Roman"/>
          <w:sz w:val="28"/>
          <w:szCs w:val="28"/>
        </w:rPr>
        <w:t>УТВЕРЖДЕНИИ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571" w:rsidRPr="00993B4A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АВТОНОМНОЙ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571" w:rsidRPr="00993B4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"ФУТБОЛЬНЫЙ КЛУБ </w:t>
      </w:r>
      <w:r w:rsidR="000A4FA0">
        <w:rPr>
          <w:rFonts w:ascii="Times New Roman" w:hAnsi="Times New Roman" w:cs="Times New Roman"/>
          <w:sz w:val="28"/>
          <w:szCs w:val="28"/>
        </w:rPr>
        <w:t>ПОБЕДА</w:t>
      </w:r>
      <w:r w:rsidR="004B1571" w:rsidRPr="00993B4A">
        <w:rPr>
          <w:rFonts w:ascii="Times New Roman" w:hAnsi="Times New Roman" w:cs="Times New Roman"/>
          <w:sz w:val="28"/>
          <w:szCs w:val="28"/>
        </w:rPr>
        <w:t>"</w:t>
      </w:r>
      <w:r w:rsidR="00225DEF" w:rsidRPr="00225DE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25DEF" w:rsidRPr="00686C36">
        <w:rPr>
          <w:rFonts w:ascii="Times New Roman" w:eastAsiaTheme="minorHAnsi" w:hAnsi="Times New Roman" w:cs="Times New Roman"/>
          <w:sz w:val="28"/>
          <w:szCs w:val="28"/>
        </w:rPr>
        <w:t>НА ФИНАНСОВОЕ ОБЕСПЕЧЕНИЕ ЗАТРАТ НА ОСУЩЕСТВЛЕНИЕ УСТАВНОЙ ДЕЯТЕЛЬНОСТИ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Default="004B1571" w:rsidP="0099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78.1 Бюджетного кодекса Российской Федерации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(Собрание законодательства Российской Федерации, 1998, № 31, ст. 3823; 2025, № 17, ст. 2113),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(Собрание законодательства Российской Федерации, 2023, № 46, ст. 8245; 2024, № 48, ст. 7324), постановлением Правительст</w:t>
      </w:r>
      <w:r w:rsidRPr="00993B4A">
        <w:rPr>
          <w:rStyle w:val="pt-a0-0000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Республики Дагестан от 8 октября 2025 г. № 299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sz w:val="28"/>
          <w:szCs w:val="28"/>
        </w:rPr>
        <w:t xml:space="preserve">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(интернет-портал правовой информации Республики Дагестан (</w:t>
      </w:r>
      <w:proofErr w:type="spell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www.pravo.e-dag.ru</w:t>
      </w:r>
      <w:proofErr w:type="spell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2025, 14 октября № 05002016534)</w:t>
      </w:r>
      <w:r w:rsidR="00993B4A" w:rsidRPr="00993B4A">
        <w:rPr>
          <w:bCs/>
          <w:sz w:val="28"/>
          <w:szCs w:val="28"/>
        </w:rPr>
        <w:t xml:space="preserve"> </w:t>
      </w:r>
      <w:proofErr w:type="spellStart"/>
      <w:proofErr w:type="gramStart"/>
      <w:r w:rsidR="00993B4A" w:rsidRPr="00993B4A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993B4A" w:rsidRPr="0099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B1571" w:rsidRPr="00993B4A" w:rsidRDefault="004B1571" w:rsidP="0099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Pr="00993B4A" w:rsidRDefault="00993B4A" w:rsidP="00993B4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предоставления субсидии из республиканского бюджета Республики Дагестан автоном</w:t>
      </w:r>
      <w:r w:rsidR="000B7D0B">
        <w:rPr>
          <w:rFonts w:ascii="Times New Roman" w:hAnsi="Times New Roman" w:cs="Times New Roman"/>
          <w:sz w:val="28"/>
          <w:szCs w:val="28"/>
        </w:rPr>
        <w:t>ной некоммерческой организации «</w:t>
      </w:r>
      <w:r w:rsidRPr="00993B4A">
        <w:rPr>
          <w:rFonts w:ascii="Times New Roman" w:hAnsi="Times New Roman" w:cs="Times New Roman"/>
          <w:sz w:val="28"/>
          <w:szCs w:val="28"/>
        </w:rPr>
        <w:t xml:space="preserve">Футбольный клуб </w:t>
      </w:r>
      <w:r w:rsidR="000A4FA0">
        <w:rPr>
          <w:rFonts w:ascii="Times New Roman" w:hAnsi="Times New Roman" w:cs="Times New Roman"/>
          <w:sz w:val="28"/>
          <w:szCs w:val="28"/>
        </w:rPr>
        <w:t>Победа</w:t>
      </w:r>
      <w:r w:rsidR="000B7D0B">
        <w:rPr>
          <w:rFonts w:ascii="Times New Roman" w:hAnsi="Times New Roman" w:cs="Times New Roman"/>
          <w:sz w:val="28"/>
          <w:szCs w:val="28"/>
        </w:rPr>
        <w:t>»</w:t>
      </w:r>
      <w:r w:rsidRPr="00993B4A">
        <w:rPr>
          <w:rFonts w:ascii="Times New Roman" w:hAnsi="Times New Roman" w:cs="Times New Roman"/>
          <w:sz w:val="28"/>
          <w:szCs w:val="28"/>
        </w:rPr>
        <w:t>.</w:t>
      </w:r>
    </w:p>
    <w:p w:rsidR="00225DEF" w:rsidRPr="00993B4A" w:rsidRDefault="00225DEF" w:rsidP="00225D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2. </w:t>
      </w:r>
      <w:r w:rsidRPr="00993B4A">
        <w:rPr>
          <w:rFonts w:ascii="Times New Roman" w:hAnsi="Times New Roman" w:cs="Times New Roman"/>
          <w:color w:val="212529"/>
          <w:sz w:val="28"/>
          <w:szCs w:val="28"/>
        </w:rPr>
        <w:t>Отделу правового регулирования и внутреннего аудита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225DEF" w:rsidRPr="00E03E03" w:rsidRDefault="00225DEF" w:rsidP="00225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7 дней со дня подписания направить настоящий приказ на государственную регистрацию в Министерство юстиции Республики </w:t>
      </w:r>
      <w:r w:rsidRPr="00E03E03">
        <w:rPr>
          <w:rFonts w:ascii="Times New Roman" w:hAnsi="Times New Roman" w:cs="Times New Roman"/>
          <w:sz w:val="28"/>
          <w:szCs w:val="28"/>
        </w:rPr>
        <w:t>Дагестан</w:t>
      </w:r>
      <w:r w:rsidRPr="00E03E03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порядке</w:t>
      </w:r>
      <w:r w:rsidRPr="00E03E03">
        <w:rPr>
          <w:rFonts w:ascii="Times New Roman" w:hAnsi="Times New Roman" w:cs="Times New Roman"/>
          <w:sz w:val="28"/>
          <w:szCs w:val="28"/>
        </w:rPr>
        <w:t>;</w:t>
      </w:r>
    </w:p>
    <w:p w:rsidR="00225DEF" w:rsidRDefault="00225DEF" w:rsidP="00225DEF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rStyle w:val="pt-a0-000020"/>
          <w:color w:val="000000"/>
          <w:sz w:val="28"/>
          <w:szCs w:val="28"/>
        </w:rPr>
      </w:pPr>
      <w:proofErr w:type="gramStart"/>
      <w:r w:rsidRPr="00993B4A">
        <w:rPr>
          <w:rStyle w:val="pt-a0-000020"/>
          <w:color w:val="000000"/>
          <w:sz w:val="28"/>
          <w:szCs w:val="28"/>
        </w:rPr>
        <w:t>в 7-дневный срок после первого официального опубликования настоящего приказа</w:t>
      </w:r>
      <w:r w:rsidRPr="00E03E0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копию настоящего приказа</w:t>
      </w:r>
      <w:r w:rsidRPr="00993B4A">
        <w:rPr>
          <w:rStyle w:val="pt-a0-000020"/>
          <w:color w:val="000000"/>
          <w:sz w:val="28"/>
          <w:szCs w:val="28"/>
        </w:rPr>
        <w:t xml:space="preserve"> в Управление Министерства юстиции Российской Федерации по Республике Дагестан </w:t>
      </w:r>
      <w:r>
        <w:rPr>
          <w:sz w:val="28"/>
          <w:szCs w:val="28"/>
        </w:rPr>
        <w:t>с одновременным представлением сведений об источниках его официального опубликования в электронном виде</w:t>
      </w:r>
      <w:r w:rsidRPr="00993B4A">
        <w:rPr>
          <w:rStyle w:val="pt-a0-000020"/>
          <w:color w:val="000000"/>
          <w:sz w:val="28"/>
          <w:szCs w:val="28"/>
        </w:rPr>
        <w:t xml:space="preserve"> для включения в федеральный регистр нормативных правовых актов субъектов Российской Федерации в установленном законодательством порядке и Прокуратуру Республики Дагестан.</w:t>
      </w:r>
      <w:proofErr w:type="gramEnd"/>
    </w:p>
    <w:p w:rsidR="00225DEF" w:rsidRDefault="00225DEF" w:rsidP="0022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color w:val="212529"/>
          <w:sz w:val="28"/>
          <w:szCs w:val="28"/>
        </w:rPr>
        <w:t xml:space="preserve">3. Отделу по развитию игровых видов спорта </w:t>
      </w:r>
      <w:proofErr w:type="gram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настоящий приказ на официальном сайте </w:t>
      </w:r>
      <w:r w:rsidRPr="00993B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3B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физической культуре и спорту</w:t>
      </w:r>
      <w:r w:rsidRPr="00993B4A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225DEF" w:rsidRPr="00CE0499" w:rsidRDefault="00225DEF" w:rsidP="0022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Настоящий приказ вступает в силу со дня его официального опубликования.</w:t>
      </w:r>
    </w:p>
    <w:p w:rsidR="00225DEF" w:rsidRPr="00993B4A" w:rsidRDefault="00225DEF" w:rsidP="00225DEF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3B4A">
        <w:rPr>
          <w:sz w:val="28"/>
          <w:szCs w:val="28"/>
        </w:rPr>
        <w:t xml:space="preserve">. </w:t>
      </w:r>
      <w:proofErr w:type="gramStart"/>
      <w:r w:rsidRPr="00993B4A">
        <w:rPr>
          <w:sz w:val="28"/>
          <w:szCs w:val="28"/>
        </w:rPr>
        <w:t>Контроль за</w:t>
      </w:r>
      <w:proofErr w:type="gramEnd"/>
      <w:r w:rsidRPr="00993B4A">
        <w:rPr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993B4A">
        <w:rPr>
          <w:sz w:val="28"/>
          <w:szCs w:val="28"/>
        </w:rPr>
        <w:t>Будунова</w:t>
      </w:r>
      <w:proofErr w:type="spellEnd"/>
      <w:r w:rsidRPr="00993B4A">
        <w:rPr>
          <w:sz w:val="28"/>
          <w:szCs w:val="28"/>
        </w:rPr>
        <w:t xml:space="preserve"> Б.Х.</w:t>
      </w:r>
    </w:p>
    <w:p w:rsidR="004B1571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Pr="00993B4A" w:rsidRDefault="00993B4A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9B" w:rsidRPr="00993B4A" w:rsidRDefault="000A319B" w:rsidP="00993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4A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  <w:t xml:space="preserve">         С. </w:t>
      </w:r>
      <w:proofErr w:type="spellStart"/>
      <w:r w:rsidRPr="00993B4A">
        <w:rPr>
          <w:rFonts w:ascii="Times New Roman" w:hAnsi="Times New Roman" w:cs="Times New Roman"/>
          <w:b/>
          <w:sz w:val="28"/>
          <w:szCs w:val="28"/>
        </w:rPr>
        <w:t>Сажидов</w:t>
      </w:r>
      <w:proofErr w:type="spell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Default="00993B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993B4A" w:rsidTr="000B7D0B">
        <w:tc>
          <w:tcPr>
            <w:tcW w:w="3085" w:type="dxa"/>
          </w:tcPr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993B4A" w:rsidRPr="00993B4A" w:rsidRDefault="00993B4A" w:rsidP="00993B4A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993B4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 физической культуре и спорту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от _________________ №____</w:t>
            </w:r>
          </w:p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bookmarkStart w:id="0" w:name="P35"/>
      <w:bookmarkEnd w:id="0"/>
      <w:r w:rsidRPr="00C808CC">
        <w:rPr>
          <w:rFonts w:eastAsiaTheme="minorHAnsi"/>
          <w:b/>
          <w:szCs w:val="28"/>
        </w:rPr>
        <w:t>ПОРЯДОК</w:t>
      </w: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ПРЕДОСТАВЛЕНИЯ СУБСИДИИ ИЗ РЕСПУБЛИКАНСКОГО БЮДЖЕТА</w:t>
      </w:r>
      <w:r>
        <w:rPr>
          <w:rFonts w:eastAsiaTheme="minorHAnsi"/>
          <w:b/>
          <w:szCs w:val="28"/>
        </w:rPr>
        <w:t xml:space="preserve"> </w:t>
      </w:r>
      <w:r w:rsidRPr="00C808CC">
        <w:rPr>
          <w:rFonts w:eastAsiaTheme="minorHAnsi"/>
          <w:b/>
          <w:szCs w:val="28"/>
        </w:rPr>
        <w:t>РЕСПУБЛИКИ ДАГЕСТАН АВТОНОМНОЙ НЕКОММЕРЧЕСКОЙ ОРГАНИЗАЦИИ</w:t>
      </w: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"ФУТБОЛЬНЫЙ КЛУБ "ПОБЕДА"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I. Общие положения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1. Настоящий Порядок определяет цели, условия и механизм предоставления субсидии автономной некоммерческой организации "Футбольный клуб "Победа" (далее - Футбольный клуб, футбольная команда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08CC">
        <w:rPr>
          <w:rFonts w:ascii="Times New Roman" w:hAnsi="Times New Roman" w:cs="Times New Roman"/>
          <w:sz w:val="28"/>
          <w:szCs w:val="28"/>
        </w:rPr>
        <w:t xml:space="preserve"> </w:t>
      </w:r>
      <w:r w:rsidRPr="00993B4A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808CC">
        <w:rPr>
          <w:rFonts w:ascii="Times New Roman" w:hAnsi="Times New Roman" w:cs="Times New Roman"/>
          <w:sz w:val="28"/>
          <w:szCs w:val="28"/>
        </w:rPr>
        <w:t>), а также порядок контроля и возврата субсидии в случае нарушения условий ее предоставления.</w:t>
      </w:r>
    </w:p>
    <w:p w:rsidR="00225DEF" w:rsidRPr="00C31CFA" w:rsidRDefault="00C808CC" w:rsidP="0022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 w:rsidRPr="00C808CC">
        <w:rPr>
          <w:rFonts w:ascii="Times New Roman" w:hAnsi="Times New Roman" w:cs="Times New Roman"/>
          <w:sz w:val="28"/>
          <w:szCs w:val="28"/>
        </w:rPr>
        <w:t xml:space="preserve">2. </w:t>
      </w:r>
      <w:r w:rsidR="00225DEF" w:rsidRPr="00C31CFA">
        <w:rPr>
          <w:rFonts w:ascii="Times New Roman" w:hAnsi="Times New Roman" w:cs="Times New Roman"/>
          <w:sz w:val="28"/>
          <w:szCs w:val="28"/>
        </w:rPr>
        <w:t>Субсидия предоставляется получателю субсидии на безвозмездной и безвозвратной основе в целях финансового обеспечения затрат на осуществление уставной деятельности, в том числе на организацию, проведение официальных спортивных соревнований, физкультурных, учебно-тренировочных мероприятий, других спортивных мероприятий и соревнований, а также на участие в них спортивных команд.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3. Министерство по физической культуре и спорту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225DEF" w:rsidRDefault="00C808CC" w:rsidP="00225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25DEF" w:rsidRPr="005322DC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за счет средств республиканского бюджета Республики Дагестан на цели, предусмотренные </w:t>
      </w:r>
      <w:hyperlink r:id="rId10" w:history="1">
        <w:r w:rsidR="00225DEF" w:rsidRPr="005322D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="00225DEF" w:rsidRPr="005322DC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предусмотренном решением Правительства Республики Дагестан в целях использования бюджетных ассигнований резервного фонда Правительства Республики Дагестан, утвержденных законом Республики Дагестан о республиканском бюджете Республики Дагестан на финансовый год и на плановый период.</w:t>
      </w:r>
      <w:proofErr w:type="gramEnd"/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5. Способом предоставления субсидии является финансовое обеспечение затрат на осуществление уставной деятельности Футбольного клуба.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</w:t>
      </w:r>
      <w:r w:rsidRPr="00C808CC">
        <w:rPr>
          <w:rFonts w:ascii="Times New Roman" w:hAnsi="Times New Roman" w:cs="Times New Roman"/>
          <w:sz w:val="28"/>
          <w:szCs w:val="28"/>
        </w:rPr>
        <w:lastRenderedPageBreak/>
        <w:t>бюджете") в порядке, определенном Министерством финансов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II. Условия и порядок предоставления субсидии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"/>
      <w:bookmarkEnd w:id="2"/>
      <w:r w:rsidRPr="00C808CC">
        <w:rPr>
          <w:rFonts w:ascii="Times New Roman" w:hAnsi="Times New Roman" w:cs="Times New Roman"/>
          <w:sz w:val="28"/>
          <w:szCs w:val="28"/>
        </w:rPr>
        <w:t>7. Футбольный клуб по состоянию на дату подачи заявления о предоставлении субсидии должен соответствовать следующим требованиям: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компаний в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 xml:space="preserve">в) не находится в составляемых в рамках реализации полномочий, предусмотренных </w:t>
      </w:r>
      <w:hyperlink r:id="rId11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ar8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) не является иностранным агентом в соответствии с Федеральным </w:t>
      </w:r>
      <w:hyperlink r:id="rId12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определенный </w:t>
      </w:r>
      <w:hyperlink r:id="rId13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ж) отсутствует просроченная задолженность по возврату в республиканский бюджет Республики Дагестан иных субсидий, бюджетных </w:t>
      </w:r>
      <w:r w:rsidRPr="00C808CC">
        <w:rPr>
          <w:rFonts w:ascii="Times New Roman" w:hAnsi="Times New Roman" w:cs="Times New Roman"/>
          <w:sz w:val="28"/>
          <w:szCs w:val="28"/>
        </w:rPr>
        <w:lastRenderedPageBreak/>
        <w:t>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>) не находится в процессе реорганизации (за исключением реорганизации в форме присоединения к Футбольному клубу другого юридического лица), ликвидации, в отношении его не введена процедура банкротства, деятельность Футбольного клуба не приостановлена в порядке, предусмотренном законодательством Российской Федерации;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6"/>
      <w:bookmarkEnd w:id="3"/>
      <w:r w:rsidRPr="00C808CC">
        <w:rPr>
          <w:rFonts w:ascii="Times New Roman" w:hAnsi="Times New Roman" w:cs="Times New Roman"/>
          <w:sz w:val="28"/>
          <w:szCs w:val="28"/>
        </w:rPr>
        <w:t>8. В целях получения субсидии Футбольный клуб не позднее 1 декабря текущего календарного года представляет в Министерство следующие документы: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а) заявление о предоставлении субсидии в произвольной форме, подписанное руководителем и заверенное печатью (при наличии) Футбольного клуба, с указанием объема запрашиваемой субсидии и перечня прилагаемых документов;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б) смету расходов по направлениям расходов, предусмотренных </w:t>
      </w:r>
      <w:hyperlink w:anchor="Par7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Документы, составляющие более одного листа, должны быть прошиты, пронумерованы и скреплены печатью (при наличии) Футбольного клуба (в случае предоставления непосредственно в Министерство).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направляются в Министерство одним из следующих способов: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МФЦ), которое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государственной информационной системы "Портал государственных и муниципальных услуг Республики Дагестан".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4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от 6 апреля 2011 г. N 63-ФЗ "Об электронной подписи" и Федерального </w:t>
      </w:r>
      <w:hyperlink r:id="rId15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lastRenderedPageBreak/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Формирование Футбольным клубом заявки в электронной форме производится посредством заполнения соответствующих экранных форм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ГИИС "Электронный бюджет" и представления в систему ГИИС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9. Проверка Футбольного клуба на предмет его соответствия установленным настоящим Порядком требованиям, в том числе в части комплектности представленных документов, полноты и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Футбольный клуб и уполномоченные лица несут ответственность в соответствии с действующим законодательством за представление заведомо ложной информации.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10. Министерство: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а) регистрирует заявку о предоставлении субсидии в день ее поступления в Министерство и выдает письменное подтверждение о получении заявления и документов с указанием даты и времени их принятия;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б) в течение 5 рабочих дней со дня регистрации заявки проводит проверку соответствия Футбольного клуба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в) по результатам рассмотрения заявки в течение 5 рабочих дней принимает одно из следующих решений: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lastRenderedPageBreak/>
        <w:t>11. Основаниями для отказа Министерством Футбольному клубу в предоставлении субсидии являются: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а) несоответствие требованиям, установленным </w:t>
      </w:r>
      <w:hyperlink w:anchor="Par1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б) несоответствие представленных документов требованиям, указанным в </w:t>
      </w:r>
      <w:hyperlink w:anchor="Par2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в) установление факта недостоверности представленной информации;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г) подача документов после даты, определенной </w:t>
      </w:r>
      <w:hyperlink w:anchor="Par2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отказе в предоставлении субсидии, за исключением основания, предусмотренного подпунктом "г" настоящего пункта, Футбольный клуб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</w:t>
      </w:r>
      <w:hyperlink w:anchor="Par2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12. Размер предоставляемой субсидии определяется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Министерством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в соответствии с </w:t>
      </w:r>
      <w:hyperlink w:anchor="Par2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текущий финансовый год в пределах лимитов бюджетных обязательств, доведенных до Министерства на цель, предусмотренную </w:t>
      </w:r>
      <w:hyperlink w:anchor="Par8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и рассчитывается по формуле: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 +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С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>,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где: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С - общий размер субсидии на финансовое обеспечение части затрат Футбольного клуба, связанных с осуществлением уставной деятельности;</w:t>
      </w:r>
    </w:p>
    <w:p w:rsidR="00C808CC" w:rsidRPr="00C808CC" w:rsidRDefault="00C808CC" w:rsidP="00225DEF">
      <w:pPr>
        <w:pStyle w:val="22"/>
        <w:spacing w:before="0" w:line="240" w:lineRule="auto"/>
        <w:ind w:firstLine="709"/>
      </w:pPr>
      <w:r w:rsidRPr="00C808CC">
        <w:t>С</w:t>
      </w:r>
      <w:proofErr w:type="gramStart"/>
      <w:r w:rsidRPr="00C808CC">
        <w:rPr>
          <w:vertAlign w:val="subscript"/>
        </w:rPr>
        <w:t>1</w:t>
      </w:r>
      <w:proofErr w:type="gramEnd"/>
      <w:r w:rsidRPr="00C808CC">
        <w:t xml:space="preserve"> - расходы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объектов, зданий и помещений, </w:t>
      </w:r>
      <w:r w:rsidR="00225DEF">
        <w:t>используемых для</w:t>
      </w:r>
      <w:r w:rsidR="00225DEF" w:rsidRPr="008259A2">
        <w:t xml:space="preserve"> осуществлени</w:t>
      </w:r>
      <w:r w:rsidR="00225DEF">
        <w:t>я</w:t>
      </w:r>
      <w:r w:rsidR="00225DEF" w:rsidRPr="008259A2">
        <w:t xml:space="preserve"> уставной деятельности</w:t>
      </w:r>
      <w:r w:rsidR="00225DEF">
        <w:t>, в том числе для проведения спортивных мероприятий (далее – спортивная база)</w:t>
      </w:r>
      <w:r w:rsidRPr="00C808CC">
        <w:t>, а также их коммунальное (техническое) обслуживание, текущий ремонт, уборку, выполнение пожарных, санитарных, гигиенических, электротехнических требований, требований безопасности, оснащенности;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С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- иные затраты (расходы) по направлениям расходования, указанным в </w:t>
      </w:r>
      <w:hyperlink w:anchor="Par7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13. В случае принятия решения об отказе в предоставлении субсидии Министерство письменно уведомляет Футбольный клуб о принятом решении </w:t>
      </w:r>
      <w:r w:rsidRPr="00C808CC">
        <w:rPr>
          <w:rFonts w:ascii="Times New Roman" w:hAnsi="Times New Roman" w:cs="Times New Roman"/>
          <w:sz w:val="28"/>
          <w:szCs w:val="28"/>
        </w:rPr>
        <w:lastRenderedPageBreak/>
        <w:t>в течение 5 рабочих дней со дня принятия решения с указанием причины отказа.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в течение 2 дней со дня принятия решения о предоставлении субсидии направляет Футбольному клубу подписанное соглашение о предоставлении субсидии (далее - соглашение) в соответствии с типовой формой, установленной Министерством финансов Российской Федерации, в 2 экземплярах.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Футбольный клуб в течение 3 рабочих дней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подписанного соглашения направляет второй экземпляр подписанного со своей стороны соглашения в Министерство.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соглашения в указанный срок Футбольный клуб считается уклонившимся от заключения соглашения, и субсидия ему не предоставляется.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 соглашении предусматриваются следующие обязательные условия: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а) направления расходования, указанные в </w:t>
      </w:r>
      <w:hyperlink w:anchor="Par7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>б) условие о соблюдении запрета на приобретение Футбольным клубом, а также иными юридическими лицами, получающими средства на основании договоров, заключенных с Футбольным клубом,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этих средств иных операций, определенных настоящим Порядком;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Футбольным клубом в Управлении Федерального казначейства по Республике Дагестан, на который необходимо произвести перечисление денежных сре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>оответствии с бюджетным законодательством Российской Федерации);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>г) согласие Футбольного клуба, лиц, получающих средства на основании договоров, заключенных с Футбольным клубом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) условия о согласовании новых условий соглашения или о расторжении соглашения при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е) значения показателей результатов, указанных в </w:t>
      </w:r>
      <w:hyperlink w:anchor="Par86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обязательство Футбольного клуба по их достижению;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ж) меры ответственности за нарушение условий соглашения и за несоблюдение Футбольным клубом условий соглашения, предусматривающие возврат субсидии в республиканский бюджет Республики Дагестан.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В случае изменения объема бюджетных ассигнований и лимитов бюджетных обязательств Министерство и Футбольный клуб в течение 10 рабочих дней со дня 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ГИИС "Электронный бюджет" в соответствии с типовой формой, утвержденной Министерством финансов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6"/>
      <w:bookmarkEnd w:id="4"/>
      <w:r w:rsidRPr="00C808CC">
        <w:rPr>
          <w:rFonts w:ascii="Times New Roman" w:hAnsi="Times New Roman" w:cs="Times New Roman"/>
          <w:sz w:val="28"/>
          <w:szCs w:val="28"/>
        </w:rPr>
        <w:t>14. К направлениям расходования субсидии Футбольным клубом относятся:</w:t>
      </w:r>
    </w:p>
    <w:p w:rsidR="00C808CC" w:rsidRPr="00C808CC" w:rsidRDefault="00C808CC" w:rsidP="00225DEF">
      <w:pPr>
        <w:pStyle w:val="22"/>
        <w:spacing w:before="0" w:line="240" w:lineRule="auto"/>
        <w:ind w:firstLine="709"/>
      </w:pPr>
      <w:proofErr w:type="gramStart"/>
      <w:r w:rsidRPr="00C808CC">
        <w:t xml:space="preserve">а) оплата расходов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объектов, зданий и помещений, </w:t>
      </w:r>
      <w:r w:rsidR="00225DEF">
        <w:t>используемых для</w:t>
      </w:r>
      <w:r w:rsidR="00225DEF" w:rsidRPr="008259A2">
        <w:t xml:space="preserve"> осуществлени</w:t>
      </w:r>
      <w:r w:rsidR="00225DEF">
        <w:t>я</w:t>
      </w:r>
      <w:r w:rsidR="00225DEF" w:rsidRPr="008259A2">
        <w:t xml:space="preserve"> уставной деятельности</w:t>
      </w:r>
      <w:r w:rsidR="00225DEF">
        <w:t>, в том числе для проведения спортивных мероприятий,</w:t>
      </w:r>
      <w:r w:rsidRPr="00C808CC">
        <w:t xml:space="preserve"> а также их коммунальное (техническое) обслуживание, текущий ремонт, уборка, выполнение пожарных, санитарных, гигиенических, электротехнических требований, требований безопасности, оснащенности;</w:t>
      </w:r>
      <w:proofErr w:type="gramEnd"/>
    </w:p>
    <w:p w:rsidR="00C808CC" w:rsidRPr="00C808CC" w:rsidRDefault="00C46488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808CC" w:rsidRPr="00C808CC">
        <w:rPr>
          <w:rFonts w:ascii="Times New Roman" w:hAnsi="Times New Roman" w:cs="Times New Roman"/>
          <w:sz w:val="28"/>
          <w:szCs w:val="28"/>
        </w:rPr>
        <w:t>) оплата труда спортсменов, тренеров, медицинского и обслуживающего персонала и иных работников (с учетом начисле</w:t>
      </w:r>
      <w:r w:rsidR="00225DEF">
        <w:rPr>
          <w:rFonts w:ascii="Times New Roman" w:hAnsi="Times New Roman" w:cs="Times New Roman"/>
          <w:sz w:val="28"/>
          <w:szCs w:val="28"/>
        </w:rPr>
        <w:t>ний на выплаты по оплате труда)</w:t>
      </w:r>
      <w:r w:rsidR="00C808CC" w:rsidRPr="00C808CC">
        <w:rPr>
          <w:rFonts w:ascii="Times New Roman" w:hAnsi="Times New Roman" w:cs="Times New Roman"/>
          <w:sz w:val="28"/>
          <w:szCs w:val="28"/>
        </w:rPr>
        <w:t>;</w:t>
      </w:r>
    </w:p>
    <w:p w:rsidR="00C808CC" w:rsidRPr="00C808CC" w:rsidRDefault="00C46488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08CC" w:rsidRPr="00C808CC">
        <w:rPr>
          <w:rFonts w:ascii="Times New Roman" w:hAnsi="Times New Roman" w:cs="Times New Roman"/>
          <w:sz w:val="28"/>
          <w:szCs w:val="28"/>
        </w:rPr>
        <w:t>) заявочные, членские и вступительные расходы (в том числе взносы);</w:t>
      </w:r>
    </w:p>
    <w:p w:rsidR="00225DEF" w:rsidRPr="009F1DC6" w:rsidRDefault="00C46488" w:rsidP="00225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808CC" w:rsidRPr="00C808CC">
        <w:rPr>
          <w:rFonts w:ascii="Times New Roman" w:hAnsi="Times New Roman" w:cs="Times New Roman"/>
          <w:sz w:val="28"/>
          <w:szCs w:val="28"/>
        </w:rPr>
        <w:t xml:space="preserve">) </w:t>
      </w:r>
      <w:r w:rsidR="00225DEF" w:rsidRPr="009F1DC6">
        <w:rPr>
          <w:rFonts w:ascii="Times New Roman" w:hAnsi="Times New Roman" w:cs="Times New Roman"/>
          <w:sz w:val="28"/>
          <w:szCs w:val="28"/>
        </w:rPr>
        <w:t>оплат</w:t>
      </w:r>
      <w:r w:rsidR="00225DEF">
        <w:rPr>
          <w:rFonts w:ascii="Times New Roman" w:hAnsi="Times New Roman" w:cs="Times New Roman"/>
          <w:sz w:val="28"/>
          <w:szCs w:val="28"/>
        </w:rPr>
        <w:t>а</w:t>
      </w:r>
      <w:r w:rsidR="00225DEF" w:rsidRPr="009F1DC6">
        <w:rPr>
          <w:rFonts w:ascii="Times New Roman" w:hAnsi="Times New Roman" w:cs="Times New Roman"/>
          <w:sz w:val="28"/>
          <w:szCs w:val="28"/>
        </w:rPr>
        <w:t xml:space="preserve"> медицинских услуг, направленных на диагностику, профилактику, лечение и восстан</w:t>
      </w:r>
      <w:r w:rsidR="00225DEF">
        <w:rPr>
          <w:rFonts w:ascii="Times New Roman" w:hAnsi="Times New Roman" w:cs="Times New Roman"/>
          <w:sz w:val="28"/>
          <w:szCs w:val="28"/>
        </w:rPr>
        <w:t>овление спортсменов после травм.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6"/>
      <w:bookmarkEnd w:id="5"/>
      <w:r w:rsidRPr="00C808CC">
        <w:rPr>
          <w:rFonts w:ascii="Times New Roman" w:hAnsi="Times New Roman" w:cs="Times New Roman"/>
          <w:sz w:val="28"/>
          <w:szCs w:val="28"/>
        </w:rPr>
        <w:lastRenderedPageBreak/>
        <w:t>15. Результатом предоставления субсидии является достижение спортивного результата футбольной командой.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Показателем результативности является место, занятое футбольной командой во всероссийских соревнованиях.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Конкретное значение показателя результатов предоставления субсидии устанавливается Министерством в соглашении.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если бюджетным законодательством Российской Федерации и нормативными правовыми актами не предусмотрено казначейское сопровождение.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Футбольный клуб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17. При реорганизации Футбольного клуба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8CC">
        <w:rPr>
          <w:rFonts w:ascii="Times New Roman" w:hAnsi="Times New Roman" w:cs="Times New Roman"/>
          <w:sz w:val="28"/>
          <w:szCs w:val="28"/>
        </w:rPr>
        <w:t>При реорганизации Футбольного клуба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Футбольным клубом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  <w:proofErr w:type="gramEnd"/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III. Требования к представлению отчетности, осуществлению</w:t>
      </w: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контроля (мониторинга) за соблюдением условий и порядка</w:t>
      </w:r>
    </w:p>
    <w:p w:rsidR="00C808CC" w:rsidRPr="00C808CC" w:rsidRDefault="00C808CC" w:rsidP="00C808CC">
      <w:pPr>
        <w:pStyle w:val="2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Cs w:val="28"/>
        </w:rPr>
      </w:pPr>
      <w:r w:rsidRPr="00C808CC">
        <w:rPr>
          <w:rFonts w:eastAsiaTheme="minorHAnsi"/>
          <w:b/>
          <w:szCs w:val="28"/>
        </w:rPr>
        <w:t>предоставления субсидии и ответственности за их нарушение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9"/>
      <w:bookmarkEnd w:id="6"/>
      <w:r w:rsidRPr="00C808CC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Ежеквартально, до 5-го числа месяца, следующего за отчетным периодом, за IV квартал - до 15 января года, следующего за отчетным, Футбольный клуб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  <w:proofErr w:type="gramEnd"/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lastRenderedPageBreak/>
        <w:t xml:space="preserve">а) о достижении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>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Сроки и формы предоставления Футбольным клубом дополнительной отчетности могут устанавливаться Министерством в соглашении.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19. Отчеты, указанные в </w:t>
      </w:r>
      <w:hyperlink w:anchor="Par99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Отчеты должны быть подписаны руководителем или уполномоченным лицом Футбольного клуба и заверены печатью (при наличии).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Футбольного клуба и представляются в электронной форме на адрес электронной почты Министерства, указанный в соглашении.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Отчеты, указанные в </w:t>
      </w:r>
      <w:hyperlink w:anchor="Par99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технической возможности представляются Футбольным клубом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20. Футбольный клуб несет ответственность за достоверность данных, представляемых Министерству, и за нецелевое использование субсидии.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Футбольный клуб обязан вести бухгалтерский учет и отчетность по использованию субсидии в соответствии с федеральным законодательством.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21. Министерство в течение 15 рабочих дней со дня поступления отчетности, предусмотренной </w:t>
      </w:r>
      <w:hyperlink w:anchor="Par99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пунктом 18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представленной документации на соответствие требованиям, указанным в соглашении, в том числе на целевое использование субсидии и на достоверность представленной документации.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22.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 xml:space="preserve"> его возврата.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23.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lastRenderedPageBreak/>
        <w:t xml:space="preserve">24. Министерство как главный распорядитель бюджетных средств осуществляет проверку соблюдения Футбольным клубом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Футбольного клуба в соответствии со </w:t>
      </w:r>
      <w:hyperlink r:id="rId18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C808CC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C808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 Футбольным клубом,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Футбольным клубом субсидия подлежит возврату в республиканский бюджет Республики Дагестан в полном объеме.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26. В случае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соглашении, Министерство в течение 10 рабочих дней со дня получения соответствующих сведений направляет письменное требование Футбольному клубу о возврате субсидии в соответствующей части, пропорциональной величине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каждого из указанных значений результатов предоставления субсидии в стоимостном выражении.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Футбольный клуб в течение 30 календарных дней со дня получения письменного требования обязан произвести возврат субсидии в республиканский бюджет Республики Дагестан в соответствующей части.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субсидия подлежит взысканию в порядке, установленном законодательством Российской Федерации.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27. В случае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 размер средств, подлежащих возврату в республиканский бюджет Республики Дагестан (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Р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Р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Р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СИНП,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где: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8CC">
        <w:rPr>
          <w:rFonts w:ascii="Times New Roman" w:hAnsi="Times New Roman" w:cs="Times New Roman"/>
          <w:sz w:val="28"/>
          <w:szCs w:val="28"/>
        </w:rPr>
        <w:t>Р</w:t>
      </w:r>
      <w:r w:rsidRPr="00C808CC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СИНП - сумма индексов, отражающих уровень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ИНП = 1 - </w:t>
      </w:r>
      <w:r w:rsidR="00C46488" w:rsidRPr="00C808CC">
        <w:rPr>
          <w:rFonts w:ascii="Times New Roman" w:hAnsi="Times New Roman" w:cs="Times New Roman"/>
          <w:sz w:val="28"/>
          <w:szCs w:val="28"/>
        </w:rPr>
        <w:t xml:space="preserve">ПЗП </w:t>
      </w:r>
      <w:r w:rsidRPr="00C808CC">
        <w:rPr>
          <w:rFonts w:ascii="Times New Roman" w:hAnsi="Times New Roman" w:cs="Times New Roman"/>
          <w:sz w:val="28"/>
          <w:szCs w:val="28"/>
        </w:rPr>
        <w:t>/</w:t>
      </w:r>
      <w:r w:rsidR="00C46488" w:rsidRPr="00C46488">
        <w:rPr>
          <w:rFonts w:ascii="Times New Roman" w:hAnsi="Times New Roman" w:cs="Times New Roman"/>
          <w:sz w:val="28"/>
          <w:szCs w:val="28"/>
        </w:rPr>
        <w:t xml:space="preserve"> </w:t>
      </w:r>
      <w:r w:rsidR="00C46488" w:rsidRPr="00C808CC">
        <w:rPr>
          <w:rFonts w:ascii="Times New Roman" w:hAnsi="Times New Roman" w:cs="Times New Roman"/>
          <w:sz w:val="28"/>
          <w:szCs w:val="28"/>
        </w:rPr>
        <w:t>ФДЗП</w:t>
      </w:r>
      <w:r w:rsidR="00C46488">
        <w:rPr>
          <w:rFonts w:ascii="Times New Roman" w:hAnsi="Times New Roman" w:cs="Times New Roman"/>
          <w:sz w:val="28"/>
          <w:szCs w:val="28"/>
        </w:rPr>
        <w:t>,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где: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lastRenderedPageBreak/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ПЗП - плановое значение показателя, необходимого для достижения значения результата предоставления субсидии.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</w:t>
      </w:r>
      <w:proofErr w:type="gramStart"/>
      <w:r w:rsidRPr="00C808C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808CC">
        <w:rPr>
          <w:rFonts w:ascii="Times New Roman" w:hAnsi="Times New Roman" w:cs="Times New Roman"/>
          <w:sz w:val="28"/>
          <w:szCs w:val="28"/>
        </w:rPr>
        <w:t>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Возврат субсидии осуществляется в соответствии с бюджетным законодательством.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:rsidR="00C808CC" w:rsidRP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 xml:space="preserve">28. Основанием для освобождения Футбольного клуба от применения ответственности за </w:t>
      </w:r>
      <w:proofErr w:type="spellStart"/>
      <w:r w:rsidRPr="00C808CC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808CC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:rsidR="00C808CC" w:rsidRDefault="00C808C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CC">
        <w:rPr>
          <w:rFonts w:ascii="Times New Roman" w:hAnsi="Times New Roman" w:cs="Times New Roman"/>
          <w:sz w:val="28"/>
          <w:szCs w:val="28"/>
        </w:rPr>
        <w:t>В случае наступления обстоятельств непреодолимой силы Футбольный клуб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0D147F" w:rsidRDefault="000D147F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0D147F" w:rsidRPr="00822654" w:rsidTr="008C1084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147F" w:rsidRPr="00822654" w:rsidRDefault="000D147F" w:rsidP="008C10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147F" w:rsidRPr="00822654" w:rsidRDefault="000D147F" w:rsidP="008C1084">
            <w:pPr>
              <w:pStyle w:val="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654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0D147F" w:rsidRDefault="000D147F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147F" w:rsidSect="00333FD4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4A" w:rsidRDefault="00993B4A" w:rsidP="00993B4A">
      <w:pPr>
        <w:spacing w:after="0" w:line="240" w:lineRule="auto"/>
      </w:pPr>
      <w:r>
        <w:separator/>
      </w:r>
    </w:p>
  </w:endnote>
  <w:end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37532"/>
      <w:docPartObj>
        <w:docPartGallery w:val="Page Numbers (Bottom of Page)"/>
        <w:docPartUnique/>
      </w:docPartObj>
    </w:sdtPr>
    <w:sdtContent>
      <w:p w:rsidR="00333FD4" w:rsidRDefault="007576A9">
        <w:pPr>
          <w:pStyle w:val="a6"/>
          <w:jc w:val="right"/>
        </w:pPr>
        <w:fldSimple w:instr=" PAGE   \* MERGEFORMAT ">
          <w:r w:rsidR="000D147F">
            <w:rPr>
              <w:noProof/>
            </w:rPr>
            <w:t>12</w:t>
          </w:r>
        </w:fldSimple>
      </w:p>
    </w:sdtContent>
  </w:sdt>
  <w:p w:rsidR="00333FD4" w:rsidRDefault="00333F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4A" w:rsidRDefault="00993B4A" w:rsidP="00993B4A">
      <w:pPr>
        <w:spacing w:after="0" w:line="240" w:lineRule="auto"/>
      </w:pPr>
      <w:r>
        <w:separator/>
      </w:r>
    </w:p>
  </w:footnote>
  <w:foot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D38"/>
    <w:multiLevelType w:val="hybridMultilevel"/>
    <w:tmpl w:val="010EC84E"/>
    <w:lvl w:ilvl="0" w:tplc="B7A85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50A4D"/>
    <w:multiLevelType w:val="hybridMultilevel"/>
    <w:tmpl w:val="DE445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571"/>
    <w:rsid w:val="000A319B"/>
    <w:rsid w:val="000A4FA0"/>
    <w:rsid w:val="000B7D0B"/>
    <w:rsid w:val="000D147F"/>
    <w:rsid w:val="002000B5"/>
    <w:rsid w:val="00225DEF"/>
    <w:rsid w:val="00333FD4"/>
    <w:rsid w:val="003454E9"/>
    <w:rsid w:val="004B1571"/>
    <w:rsid w:val="006110E4"/>
    <w:rsid w:val="006D01B2"/>
    <w:rsid w:val="007257FE"/>
    <w:rsid w:val="007576A9"/>
    <w:rsid w:val="008637ED"/>
    <w:rsid w:val="0088555A"/>
    <w:rsid w:val="008B5740"/>
    <w:rsid w:val="008D0153"/>
    <w:rsid w:val="00993B4A"/>
    <w:rsid w:val="00A30FA9"/>
    <w:rsid w:val="00C2488B"/>
    <w:rsid w:val="00C46488"/>
    <w:rsid w:val="00C808CC"/>
    <w:rsid w:val="00F6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3"/>
  </w:style>
  <w:style w:type="paragraph" w:styleId="2">
    <w:name w:val="heading 2"/>
    <w:basedOn w:val="a"/>
    <w:next w:val="a"/>
    <w:link w:val="20"/>
    <w:qFormat/>
    <w:rsid w:val="00993B4A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93B4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5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t-a0-000020">
    <w:name w:val="pt-a0-000020"/>
    <w:basedOn w:val="a0"/>
    <w:rsid w:val="004B1571"/>
  </w:style>
  <w:style w:type="character" w:customStyle="1" w:styleId="pt-a0-000021">
    <w:name w:val="pt-a0-000021"/>
    <w:basedOn w:val="a0"/>
    <w:rsid w:val="004B1571"/>
  </w:style>
  <w:style w:type="character" w:customStyle="1" w:styleId="pt-a0-000022">
    <w:name w:val="pt-a0-000022"/>
    <w:basedOn w:val="a0"/>
    <w:rsid w:val="004B1571"/>
  </w:style>
  <w:style w:type="character" w:customStyle="1" w:styleId="pt-a0-000023">
    <w:name w:val="pt-a0-000023"/>
    <w:basedOn w:val="a0"/>
    <w:rsid w:val="004B1571"/>
  </w:style>
  <w:style w:type="paragraph" w:customStyle="1" w:styleId="pt-000025">
    <w:name w:val="pt-000025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9">
    <w:name w:val="pt-a-000019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3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0">
    <w:name w:val="pt-a0-000030"/>
    <w:basedOn w:val="a0"/>
    <w:rsid w:val="000A319B"/>
  </w:style>
  <w:style w:type="paragraph" w:styleId="a4">
    <w:name w:val="header"/>
    <w:basedOn w:val="a"/>
    <w:link w:val="a5"/>
    <w:uiPriority w:val="99"/>
    <w:rsid w:val="000A31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3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3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3B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93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B4A"/>
  </w:style>
  <w:style w:type="table" w:styleId="a8">
    <w:name w:val="Table Grid"/>
    <w:basedOn w:val="a1"/>
    <w:uiPriority w:val="39"/>
    <w:rsid w:val="0099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225D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DEF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uiPriority w:val="99"/>
    <w:unhideWhenUsed/>
    <w:rsid w:val="000D147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7024&amp;dst=5769" TargetMode="External"/><Relationship Id="rId18" Type="http://schemas.openxmlformats.org/officeDocument/2006/relationships/hyperlink" Target="https://login.consultant.ru/link/?req=doc&amp;base=LAW&amp;n=469774&amp;dst=37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" TargetMode="External"/><Relationship Id="rId17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37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453" TargetMode="External"/><Relationship Id="rId10" Type="http://schemas.openxmlformats.org/officeDocument/2006/relationships/hyperlink" Target="https://login.consultant.ru/link/?req=doc&amp;base=RLAW346&amp;n=53071&amp;dst=100013" TargetMode="External"/><Relationship Id="rId19" Type="http://schemas.openxmlformats.org/officeDocument/2006/relationships/hyperlink" Target="https://login.consultant.ru/link/?req=doc&amp;base=LAW&amp;n=469774&amp;dst=37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684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423DA-7D74-4BFF-B1EC-884A2B6A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4454</Words>
  <Characters>25393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2026-04-01T10:28:00Z</dcterms:created>
  <dcterms:modified xsi:type="dcterms:W3CDTF">2026-04-01T13:08:00Z</dcterms:modified>
</cp:coreProperties>
</file>